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5C2EC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24F3AD14" w14:textId="77777777" w:rsidR="00DE56D7" w:rsidRPr="00DE56D7" w:rsidRDefault="00DE56D7" w:rsidP="00DE56D7">
      <w:pPr>
        <w:keepNext/>
        <w:spacing w:before="0"/>
        <w:jc w:val="center"/>
        <w:outlineLvl w:val="1"/>
        <w:rPr>
          <w:rFonts w:ascii="Arial" w:eastAsia="Times New Roman" w:hAnsi="Arial" w:cs="Arial"/>
          <w:b/>
          <w:kern w:val="0"/>
          <w14:ligatures w14:val="none"/>
        </w:rPr>
      </w:pPr>
    </w:p>
    <w:p w14:paraId="3343ADD6" w14:textId="77777777" w:rsidR="00DE56D7" w:rsidRPr="00DE56D7" w:rsidRDefault="00DE56D7" w:rsidP="00DE56D7">
      <w:pPr>
        <w:keepNext/>
        <w:spacing w:before="0"/>
        <w:jc w:val="center"/>
        <w:outlineLvl w:val="1"/>
        <w:rPr>
          <w:rFonts w:ascii="Arial" w:eastAsia="Times New Roman" w:hAnsi="Arial" w:cs="Arial"/>
          <w:b/>
          <w:kern w:val="0"/>
          <w14:ligatures w14:val="none"/>
        </w:rPr>
      </w:pPr>
    </w:p>
    <w:p w14:paraId="4670AEDA" w14:textId="77777777" w:rsidR="00DE56D7" w:rsidRPr="00DE56D7" w:rsidRDefault="00DE56D7" w:rsidP="00DE56D7">
      <w:pPr>
        <w:keepNext/>
        <w:spacing w:before="0"/>
        <w:jc w:val="center"/>
        <w:outlineLvl w:val="1"/>
        <w:rPr>
          <w:rFonts w:ascii="Arial" w:eastAsia="Times New Roman" w:hAnsi="Arial" w:cs="Arial"/>
          <w:b/>
          <w:kern w:val="0"/>
          <w14:ligatures w14:val="none"/>
        </w:rPr>
      </w:pPr>
      <w:r w:rsidRPr="00DE56D7">
        <w:rPr>
          <w:rFonts w:ascii="Arial" w:eastAsia="Times New Roman" w:hAnsi="Arial" w:cs="Arial"/>
          <w:b/>
          <w:kern w:val="0"/>
          <w14:ligatures w14:val="none"/>
        </w:rPr>
        <w:t>NOTICE OF PUBLIC HEARING</w:t>
      </w:r>
    </w:p>
    <w:p w14:paraId="6BF0BF4E" w14:textId="77777777" w:rsidR="00DE56D7" w:rsidRPr="00DE56D7" w:rsidRDefault="00DE56D7" w:rsidP="00DE56D7">
      <w:pPr>
        <w:spacing w:before="0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0DE7F293" w14:textId="60736F0A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 xml:space="preserve">NOTICE IS HEREBY GIVEN that the Plan Commission, of the Town of Lamartine, will hold a Public Hearing on the matter of rezoning approximately </w:t>
      </w:r>
      <w:r w:rsidR="009E036F">
        <w:rPr>
          <w:rFonts w:ascii="Arial" w:eastAsia="Times New Roman" w:hAnsi="Arial" w:cs="Arial"/>
          <w:kern w:val="0"/>
          <w14:ligatures w14:val="none"/>
        </w:rPr>
        <w:t>0.8 acres</w:t>
      </w:r>
      <w:r w:rsidRPr="00DE56D7">
        <w:rPr>
          <w:rFonts w:ascii="Arial" w:eastAsia="Times New Roman" w:hAnsi="Arial" w:cs="Arial"/>
          <w:kern w:val="0"/>
          <w14:ligatures w14:val="none"/>
        </w:rPr>
        <w:t>, General Agriculture to Residential.  The property is described as follows:</w:t>
      </w:r>
    </w:p>
    <w:p w14:paraId="16519FC9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579050CE" w14:textId="424B23C8" w:rsidR="009E036F" w:rsidRPr="007021DF" w:rsidRDefault="009E036F" w:rsidP="007021DF">
      <w:pPr>
        <w:spacing w:before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</w:t>
      </w:r>
      <w:r w:rsidR="00DE56D7" w:rsidRPr="00152AC4">
        <w:rPr>
          <w:rFonts w:ascii="Arial" w:eastAsia="Times New Roman" w:hAnsi="Arial" w:cs="Arial"/>
          <w:kern w:val="0"/>
          <w14:ligatures w14:val="none"/>
        </w:rPr>
        <w:t>Parcel</w:t>
      </w:r>
      <w:r w:rsidR="007021DF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# </w:t>
      </w:r>
      <w:r w:rsidRPr="007021DF">
        <w:rPr>
          <w:rFonts w:ascii="Arial" w:eastAsia="Times New Roman" w:hAnsi="Arial" w:cs="Arial"/>
          <w:kern w:val="0"/>
          <w14:ligatures w14:val="none"/>
        </w:rPr>
        <w:t>The parcels contained in the proposed land division include T12-15-16-25-12-002-00,</w:t>
      </w:r>
    </w:p>
    <w:p w14:paraId="2FF16879" w14:textId="3750A35E" w:rsidR="00152AC4" w:rsidRPr="00152AC4" w:rsidRDefault="009E036F" w:rsidP="007021DF">
      <w:pPr>
        <w:spacing w:before="0"/>
        <w:ind w:left="720"/>
        <w:rPr>
          <w:rFonts w:ascii="Arial" w:eastAsia="Times New Roman" w:hAnsi="Arial" w:cs="Arial"/>
          <w:kern w:val="0"/>
          <w14:ligatures w14:val="none"/>
        </w:rPr>
      </w:pPr>
      <w:r w:rsidRPr="007021DF">
        <w:rPr>
          <w:rFonts w:ascii="Arial" w:eastAsia="Times New Roman" w:hAnsi="Arial" w:cs="Arial"/>
          <w:kern w:val="0"/>
          <w14:ligatures w14:val="none"/>
        </w:rPr>
        <w:t>T12-15-16-25-12-004-00.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E56D7" w:rsidRPr="00152AC4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>PART OF THE SOUTHEAST 1/4 OF THE SOUTHWEST 1/4, SECTION 25, TOWNSHIP 15 NORTH,</w:t>
      </w:r>
      <w:r w:rsidR="007021D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>RANGE 16 EAST, TOWN OF LAMARTINE, FOND DU LAC COUNTY, WISCONSIN</w:t>
      </w:r>
    </w:p>
    <w:p w14:paraId="5B41C478" w14:textId="77777777" w:rsidR="00152AC4" w:rsidRPr="00152AC4" w:rsidRDefault="00152AC4" w:rsidP="007021DF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0C479DC0" w14:textId="794A36B2" w:rsidR="007021DF" w:rsidRPr="007021DF" w:rsidRDefault="007021DF" w:rsidP="007021DF">
      <w:pPr>
        <w:spacing w:before="0"/>
        <w:ind w:left="720"/>
        <w:rPr>
          <w:rFonts w:ascii="Arial" w:eastAsia="Times New Roman" w:hAnsi="Arial" w:cs="Arial"/>
          <w:kern w:val="0"/>
          <w14:ligatures w14:val="none"/>
        </w:rPr>
      </w:pPr>
      <w:r w:rsidRPr="007021DF">
        <w:rPr>
          <w:rFonts w:ascii="Arial" w:eastAsia="Times New Roman" w:hAnsi="Arial" w:cs="Arial"/>
          <w:kern w:val="0"/>
          <w14:ligatures w14:val="none"/>
        </w:rPr>
        <w:t>COMMENCING AT THE SOUTH 1/4 CORNER OF SAID SECTION 25; THENCE NORTH 00°26’35” WEST ALONG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THE EAST LINE OF SAID SOUTHWEST 1/4, 814.37 FEET TO THE POINT OF INTERSECTION WITH THE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NORTH RIGHT-OF-WAY LINE OF HONOLD ROAD (USH 151 FRONTAGE ROAD); THENCE SOUTH 82°09’11”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WEST ALONG THE CHORD OF A CURVE OF SAID NORTH RIGHT-OF-WAY LINE, 132.49 FEET TO THE POINT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OF BEGINNING OF DESCRIBED LANDS; THENCE CONTINUING SOUTHWESTERLY 302.80 FEET ALONG SAID</w:t>
      </w:r>
    </w:p>
    <w:p w14:paraId="40D3FDF8" w14:textId="4732E5F4" w:rsidR="00DE56D7" w:rsidRPr="007021DF" w:rsidRDefault="007021DF" w:rsidP="007021DF">
      <w:pPr>
        <w:spacing w:before="0"/>
        <w:ind w:left="720"/>
        <w:rPr>
          <w:rFonts w:ascii="Arial" w:eastAsia="Times New Roman" w:hAnsi="Arial" w:cs="Arial"/>
          <w:kern w:val="0"/>
          <w14:ligatures w14:val="none"/>
        </w:rPr>
      </w:pPr>
      <w:r w:rsidRPr="007021DF">
        <w:rPr>
          <w:rFonts w:ascii="Arial" w:eastAsia="Times New Roman" w:hAnsi="Arial" w:cs="Arial"/>
          <w:kern w:val="0"/>
          <w14:ligatures w14:val="none"/>
        </w:rPr>
        <w:t>NORTH RIGHT-OF-WAY LINE AND THE ARC OF A CURVE TO THE LEFT, WHOSE RADIUS IS 11514.12 FEET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AND WHOSE CHORD BEARS SOUTH 81°04’12” WEST 302.79 FEET; THENCE CONTINUING ALONG SAID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NORTH RIGHT-OF-WAY LINE, SOUTH 80°19’00” WEST 44.52 FEET; THENCE NORTH 40°02’00” EAST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374.99 FEET; THENCE NORTH 44°33’25” EAST 141.42 FEET; THENCE SOUTH 00°26’35” EAST 333.41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FEET TO THE POINT OF BEGINNING. SAID PARCEL CONTAINS 59,051 SQ. FT. (1.36 ACRES) AND IS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7021DF">
        <w:rPr>
          <w:rFonts w:ascii="Arial" w:eastAsia="Times New Roman" w:hAnsi="Arial" w:cs="Arial"/>
          <w:kern w:val="0"/>
          <w14:ligatures w14:val="none"/>
        </w:rPr>
        <w:t>SUBJECT TO ALL EXISTING EASEMENTS AND RESTRICTIONS OF RECORD.</w:t>
      </w:r>
    </w:p>
    <w:p w14:paraId="283CDF31" w14:textId="77777777" w:rsidR="007021DF" w:rsidRDefault="007021DF" w:rsidP="00DE56D7">
      <w:pPr>
        <w:spacing w:before="0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1FC2EE35" w14:textId="750AFAA3" w:rsidR="00DE56D7" w:rsidRPr="007021DF" w:rsidRDefault="00DE56D7" w:rsidP="00DE56D7">
      <w:pPr>
        <w:spacing w:before="0"/>
        <w:ind w:left="720"/>
        <w:rPr>
          <w:rFonts w:ascii="Arial" w:eastAsia="Times New Roman" w:hAnsi="Arial" w:cs="Arial"/>
          <w:kern w:val="0"/>
          <w14:ligatures w14:val="none"/>
        </w:rPr>
      </w:pPr>
      <w:r w:rsidRPr="007021DF">
        <w:rPr>
          <w:rFonts w:ascii="Arial" w:eastAsia="Times New Roman" w:hAnsi="Arial" w:cs="Arial"/>
          <w:kern w:val="0"/>
          <w14:ligatures w14:val="none"/>
        </w:rPr>
        <w:t xml:space="preserve">This property is located 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 xml:space="preserve">on 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>Honold Road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>, be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>tween Wonser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 xml:space="preserve"> R</w:t>
      </w:r>
      <w:r w:rsidR="007021DF">
        <w:rPr>
          <w:rFonts w:ascii="Arial" w:eastAsia="Times New Roman" w:hAnsi="Arial" w:cs="Arial"/>
          <w:kern w:val="0"/>
          <w14:ligatures w14:val="none"/>
        </w:rPr>
        <w:t>oa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 xml:space="preserve">d &amp; 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>Townline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 xml:space="preserve"> R</w:t>
      </w:r>
      <w:r w:rsidR="007021DF">
        <w:rPr>
          <w:rFonts w:ascii="Arial" w:eastAsia="Times New Roman" w:hAnsi="Arial" w:cs="Arial"/>
          <w:kern w:val="0"/>
          <w14:ligatures w14:val="none"/>
        </w:rPr>
        <w:t>oa</w:t>
      </w:r>
      <w:r w:rsidR="00152AC4" w:rsidRPr="007021DF">
        <w:rPr>
          <w:rFonts w:ascii="Arial" w:eastAsia="Times New Roman" w:hAnsi="Arial" w:cs="Arial"/>
          <w:kern w:val="0"/>
          <w14:ligatures w14:val="none"/>
        </w:rPr>
        <w:t>d</w:t>
      </w:r>
      <w:r w:rsidRPr="007021DF">
        <w:rPr>
          <w:rFonts w:ascii="Arial" w:eastAsia="Times New Roman" w:hAnsi="Arial" w:cs="Arial"/>
          <w:kern w:val="0"/>
          <w14:ligatures w14:val="none"/>
        </w:rPr>
        <w:t xml:space="preserve"> in the Town of Lamartine.  Property is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 xml:space="preserve"> currently</w:t>
      </w:r>
      <w:r w:rsidRPr="007021DF">
        <w:rPr>
          <w:rFonts w:ascii="Arial" w:eastAsia="Times New Roman" w:hAnsi="Arial" w:cs="Arial"/>
          <w:kern w:val="0"/>
          <w14:ligatures w14:val="none"/>
        </w:rPr>
        <w:t xml:space="preserve"> owned by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 xml:space="preserve"> Gary and Karen Weber</w:t>
      </w:r>
      <w:r w:rsidRPr="007021DF">
        <w:rPr>
          <w:rFonts w:ascii="Arial" w:eastAsia="Times New Roman" w:hAnsi="Arial" w:cs="Arial"/>
          <w:kern w:val="0"/>
          <w14:ligatures w14:val="none"/>
        </w:rPr>
        <w:t>.</w:t>
      </w:r>
      <w:r w:rsidR="007021DF" w:rsidRPr="007021DF">
        <w:rPr>
          <w:rFonts w:ascii="Arial" w:eastAsia="Times New Roman" w:hAnsi="Arial" w:cs="Arial"/>
          <w:kern w:val="0"/>
          <w14:ligatures w14:val="none"/>
        </w:rPr>
        <w:t xml:space="preserve"> The prospective buyers are Jason and Jessica Sheperd.</w:t>
      </w:r>
    </w:p>
    <w:p w14:paraId="14393C4D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72CB0FAA" w14:textId="158DBC4D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 xml:space="preserve">The hearing will be held at the Lamartine Municipal Building Meeting Room on Monday, </w:t>
      </w:r>
      <w:r w:rsidR="007021DF">
        <w:rPr>
          <w:rFonts w:ascii="Arial" w:eastAsia="Times New Roman" w:hAnsi="Arial" w:cs="Arial"/>
          <w:kern w:val="0"/>
          <w14:ligatures w14:val="none"/>
        </w:rPr>
        <w:t>March 11, 2024</w:t>
      </w:r>
      <w:r w:rsidRPr="00DE56D7">
        <w:rPr>
          <w:rFonts w:ascii="Arial" w:eastAsia="Times New Roman" w:hAnsi="Arial" w:cs="Arial"/>
          <w:kern w:val="0"/>
          <w14:ligatures w14:val="none"/>
        </w:rPr>
        <w:t xml:space="preserve"> at 6: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Pr="00DE56D7">
        <w:rPr>
          <w:rFonts w:ascii="Arial" w:eastAsia="Times New Roman" w:hAnsi="Arial" w:cs="Arial"/>
          <w:kern w:val="0"/>
          <w14:ligatures w14:val="none"/>
        </w:rPr>
        <w:t xml:space="preserve">0 PM. Located at N5269 Schaefer Drive, Oakfield (mailing address but, the hall is located with the Fire Department on the corner of County Road Y and Schaefer Drive in the Town of Lamartine). </w:t>
      </w:r>
    </w:p>
    <w:p w14:paraId="7324E7B6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69DA342A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 xml:space="preserve">A majority of the Lamartine Town Board members may be present; therefore, the public is hereby informed that a quorum of the Town Board may exist at this public hearing.  </w:t>
      </w:r>
    </w:p>
    <w:p w14:paraId="7310239E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4D3367F9" w14:textId="60F8F2A8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 xml:space="preserve">The Lamartine Town Board will take action on the Plan Commissions’ recommendation at the Regular Town Board Meeting on </w:t>
      </w:r>
      <w:r w:rsidR="007021DF">
        <w:rPr>
          <w:rFonts w:ascii="Arial" w:eastAsia="Times New Roman" w:hAnsi="Arial" w:cs="Arial"/>
          <w:kern w:val="0"/>
          <w14:ligatures w14:val="none"/>
        </w:rPr>
        <w:t>March 11, 2024,</w:t>
      </w:r>
      <w:r w:rsidRPr="00DE56D7">
        <w:rPr>
          <w:rFonts w:ascii="Arial" w:eastAsia="Times New Roman" w:hAnsi="Arial" w:cs="Arial"/>
          <w:kern w:val="0"/>
          <w14:ligatures w14:val="none"/>
        </w:rPr>
        <w:t xml:space="preserve"> at 7PM. </w:t>
      </w:r>
    </w:p>
    <w:p w14:paraId="482893CC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57BAD8DE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>If granted, this rezoning would have the effect of amending the town-zoning map, from General Agriculture to Residential.</w:t>
      </w:r>
    </w:p>
    <w:p w14:paraId="361E9BBC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4F494207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>All interested persons are invited to attend.</w:t>
      </w:r>
    </w:p>
    <w:p w14:paraId="4876F25D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163CC23D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 xml:space="preserve">Sincerely, </w:t>
      </w:r>
    </w:p>
    <w:p w14:paraId="33F45994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401D5E2E" w14:textId="45B3496A" w:rsidR="00DE56D7" w:rsidRPr="00DE56D7" w:rsidRDefault="007021DF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Cindy Pluim</w:t>
      </w:r>
    </w:p>
    <w:p w14:paraId="41B2D544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  <w:r w:rsidRPr="00DE56D7">
        <w:rPr>
          <w:rFonts w:ascii="Arial" w:eastAsia="Times New Roman" w:hAnsi="Arial" w:cs="Arial"/>
          <w:kern w:val="0"/>
          <w14:ligatures w14:val="none"/>
        </w:rPr>
        <w:t>Municipal Clerk</w:t>
      </w:r>
    </w:p>
    <w:p w14:paraId="04AC6148" w14:textId="77777777" w:rsidR="00DE56D7" w:rsidRPr="00DE56D7" w:rsidRDefault="00DE56D7" w:rsidP="00DE56D7">
      <w:pPr>
        <w:spacing w:before="0"/>
        <w:rPr>
          <w:rFonts w:ascii="Arial" w:eastAsia="Times New Roman" w:hAnsi="Arial" w:cs="Arial"/>
          <w:kern w:val="0"/>
          <w14:ligatures w14:val="none"/>
        </w:rPr>
      </w:pPr>
    </w:p>
    <w:p w14:paraId="641CB6E2" w14:textId="77777777" w:rsidR="00DE56D7" w:rsidRPr="00DE56D7" w:rsidRDefault="00DE56D7" w:rsidP="00DE56D7">
      <w:pPr>
        <w:keepNext/>
        <w:spacing w:before="0"/>
        <w:jc w:val="center"/>
        <w:outlineLvl w:val="1"/>
        <w:rPr>
          <w:rFonts w:ascii="Calibri" w:eastAsia="Times New Roman" w:hAnsi="Calibri" w:cs="Arial"/>
          <w:b/>
          <w:kern w:val="0"/>
          <w:sz w:val="24"/>
          <w:szCs w:val="20"/>
          <w14:ligatures w14:val="none"/>
        </w:rPr>
      </w:pPr>
    </w:p>
    <w:p w14:paraId="3CA0F0FD" w14:textId="77777777" w:rsidR="00DE56D7" w:rsidRPr="00DE56D7" w:rsidRDefault="00DE56D7" w:rsidP="00DE56D7">
      <w:pPr>
        <w:keepNext/>
        <w:spacing w:before="0"/>
        <w:jc w:val="center"/>
        <w:outlineLvl w:val="1"/>
        <w:rPr>
          <w:rFonts w:ascii="Calibri" w:eastAsia="Times New Roman" w:hAnsi="Calibri" w:cs="Arial"/>
          <w:b/>
          <w:kern w:val="0"/>
          <w:sz w:val="24"/>
          <w:szCs w:val="20"/>
          <w14:ligatures w14:val="none"/>
        </w:rPr>
      </w:pPr>
    </w:p>
    <w:sectPr w:rsidR="00DE56D7" w:rsidRPr="00DE56D7" w:rsidSect="00902CC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D7"/>
    <w:rsid w:val="0008251E"/>
    <w:rsid w:val="00083E0C"/>
    <w:rsid w:val="00146637"/>
    <w:rsid w:val="00152AC4"/>
    <w:rsid w:val="00395112"/>
    <w:rsid w:val="00492901"/>
    <w:rsid w:val="006B6B31"/>
    <w:rsid w:val="007021DF"/>
    <w:rsid w:val="00782A63"/>
    <w:rsid w:val="00902CCB"/>
    <w:rsid w:val="009E036F"/>
    <w:rsid w:val="00DE56D7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95DE"/>
  <w15:chartTrackingRefBased/>
  <w15:docId w15:val="{426CE6B3-1BC0-46F6-8984-D5D4E58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Allen</dc:creator>
  <cp:keywords/>
  <dc:description/>
  <cp:lastModifiedBy>Cindy Pluim</cp:lastModifiedBy>
  <cp:revision>3</cp:revision>
  <cp:lastPrinted>2024-02-19T17:01:00Z</cp:lastPrinted>
  <dcterms:created xsi:type="dcterms:W3CDTF">2024-02-19T16:40:00Z</dcterms:created>
  <dcterms:modified xsi:type="dcterms:W3CDTF">2024-02-19T17:02:00Z</dcterms:modified>
</cp:coreProperties>
</file>